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30"/>
          <w:szCs w:val="30"/>
          <w:u w:val="none"/>
          <w:shd w:fill="fbfcfc" w:val="clear"/>
          <w:vertAlign w:val="baseline"/>
          <w:rtl w:val="0"/>
        </w:rPr>
        <w:t xml:space="preserve">ВАКАНТНЫЕ МЕСТА ДЛЯ ПРИЁМА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30"/>
          <w:szCs w:val="30"/>
          <w:u w:val="none"/>
          <w:shd w:fill="fbfcfc" w:val="clear"/>
          <w:vertAlign w:val="baseline"/>
          <w:rtl w:val="0"/>
        </w:rPr>
        <w:t xml:space="preserve">в 1 класс на 2022-2023 учебный год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Уважаемые родители (законные представители) будущих первоклассников!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 1 апреля  2022 года начинается прием заявлений в 1-ые классы на ступень начального общего образования  МОБУ СОШ.им. Х.Султанова с. Копей-Кубово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 Прием в 1-е классы на 2022-2023 учебный год начинается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с 1 апреля 2022 года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согласно плану набора детей в первые классы. В 1 класс принимаются дети, достигшие на 1 сентября 2022 г. 6,6 - 7 лет.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 Прием детей в 1-й класс осуществляется в соответствии со следующими нормативными документами: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- Федеральным законом от 29 декабря 2012 г. № 273-ФЗ "Об образовании в Российской Федерации";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4f81bd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4f81bd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подробнее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4f81bd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- Порядком приема граждан в общеобразовательные учреждения, утвержденный Приказом Министерства просвещения  РФ от 02.09.2020 № 458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-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Санитарно-эпидемиологическими требованиями к условиям и организации обучения в общеобразовательных учреждениях, утвержденных </w:t>
      </w:r>
      <w:hyperlink r:id="rId7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66cc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Количество вакантных мест – 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base.garant.ru/70291362" TargetMode="External"/><Relationship Id="rId7" Type="http://schemas.openxmlformats.org/officeDocument/2006/relationships/hyperlink" Target="http://publication.pravo.gov.ru/Document/View/0001202012210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